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6D1627" w:rsidRPr="006D1627" w:rsidTr="006D162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7" w:rsidRPr="006D1627" w:rsidRDefault="006D1627" w:rsidP="00D831DC">
            <w:pPr>
              <w:adjustRightInd w:val="0"/>
              <w:snapToGrid w:val="0"/>
              <w:jc w:val="center"/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</w:pPr>
            <w:r w:rsidRPr="006D1627">
              <w:rPr>
                <w:rFonts w:ascii="微软雅黑" w:eastAsia="微软雅黑" w:hAnsi="微软雅黑" w:cs="Arial" w:hint="eastAsia"/>
                <w:b/>
                <w:bCs/>
                <w:kern w:val="0"/>
                <w:sz w:val="24"/>
                <w:szCs w:val="24"/>
              </w:rPr>
              <w:t>教学质量监控与评估中心：关于启动2017年度“本科生科研项目招募计划”征集科研项目阶段的通知</w:t>
            </w:r>
            <w:r w:rsidRPr="006D1627">
              <w:rPr>
                <w:rFonts w:ascii="微软雅黑" w:eastAsia="微软雅黑" w:hAnsi="微软雅黑" w:cs="Arial" w:hint="eastAsia"/>
                <w:kern w:val="0"/>
                <w:sz w:val="24"/>
                <w:szCs w:val="24"/>
              </w:rPr>
              <w:br/>
            </w:r>
            <w:r w:rsidRPr="006D1627">
              <w:rPr>
                <w:rFonts w:ascii="微软雅黑" w:eastAsia="微软雅黑" w:hAnsi="微软雅黑" w:cs="Arial" w:hint="eastAsia"/>
                <w:kern w:val="0"/>
                <w:sz w:val="24"/>
                <w:szCs w:val="24"/>
              </w:rPr>
              <w:br/>
              <w:t>发布人：</w:t>
            </w:r>
            <w:hyperlink r:id="rId5" w:history="1">
              <w:r w:rsidRPr="006D1627">
                <w:rPr>
                  <w:rFonts w:ascii="微软雅黑" w:eastAsia="微软雅黑" w:hAnsi="微软雅黑" w:cs="Arial" w:hint="eastAsia"/>
                  <w:color w:val="123885"/>
                  <w:kern w:val="0"/>
                  <w:sz w:val="24"/>
                  <w:szCs w:val="24"/>
                </w:rPr>
                <w:t>唐贺</w:t>
              </w:r>
            </w:hyperlink>
            <w:r w:rsidRPr="006D1627">
              <w:rPr>
                <w:rFonts w:ascii="微软雅黑" w:eastAsia="微软雅黑" w:hAnsi="微软雅黑" w:cs="Arial" w:hint="eastAsia"/>
                <w:color w:val="FF0000"/>
                <w:kern w:val="0"/>
                <w:sz w:val="24"/>
                <w:szCs w:val="24"/>
              </w:rPr>
              <w:t>  </w:t>
            </w:r>
            <w:r w:rsidRPr="006D1627"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 发稿时间</w:t>
            </w:r>
            <w:r w:rsidRPr="006D1627">
              <w:rPr>
                <w:rFonts w:ascii="微软雅黑" w:eastAsia="微软雅黑" w:hAnsi="微软雅黑" w:cs="Arial" w:hint="eastAsia"/>
                <w:kern w:val="0"/>
                <w:sz w:val="24"/>
                <w:szCs w:val="24"/>
              </w:rPr>
              <w:t>：</w:t>
            </w:r>
            <w:r w:rsidRPr="006D1627">
              <w:rPr>
                <w:rFonts w:ascii="微软雅黑" w:eastAsia="微软雅黑" w:hAnsi="微软雅黑" w:cs="Arial" w:hint="eastAsia"/>
                <w:color w:val="FF0000"/>
                <w:kern w:val="0"/>
                <w:sz w:val="24"/>
                <w:szCs w:val="24"/>
              </w:rPr>
              <w:t> </w:t>
            </w:r>
            <w:r w:rsidRPr="006D1627">
              <w:rPr>
                <w:rFonts w:ascii="微软雅黑" w:eastAsia="微软雅黑" w:hAnsi="微软雅黑" w:cs="Arial" w:hint="eastAsia"/>
                <w:kern w:val="0"/>
                <w:sz w:val="24"/>
                <w:szCs w:val="24"/>
              </w:rPr>
              <w:t>2017-10-18</w:t>
            </w:r>
          </w:p>
        </w:tc>
      </w:tr>
      <w:tr w:rsidR="006D1627" w:rsidRPr="006D1627" w:rsidTr="00D831D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627" w:rsidRPr="006D1627" w:rsidRDefault="006D1627" w:rsidP="00D831DC">
            <w:pPr>
              <w:adjustRightInd w:val="0"/>
              <w:snapToGrid w:val="0"/>
              <w:jc w:val="left"/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</w:pPr>
          </w:p>
        </w:tc>
      </w:tr>
      <w:tr w:rsidR="006D1627" w:rsidRPr="006D1627" w:rsidTr="006D162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627" w:rsidRPr="006D1627" w:rsidRDefault="006D1627" w:rsidP="00D831DC">
            <w:pPr>
              <w:adjustRightInd w:val="0"/>
              <w:snapToGrid w:val="0"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D1627">
              <w:rPr>
                <w:rFonts w:ascii="微软雅黑" w:eastAsia="微软雅黑" w:hAnsi="微软雅黑" w:cs="Arial" w:hint="eastAsia"/>
                <w:kern w:val="0"/>
                <w:sz w:val="24"/>
                <w:szCs w:val="24"/>
              </w:rPr>
              <w:t xml:space="preserve">                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根据《天津工业大学“</w:t>
            </w:r>
            <w:r w:rsidRPr="006D1627">
              <w:rPr>
                <w:rFonts w:ascii="宋体" w:eastAsia="宋体" w:hAnsi="宋体" w:cs="Arial" w:hint="eastAsia"/>
                <w:color w:val="000000"/>
                <w:sz w:val="24"/>
                <w:szCs w:val="24"/>
              </w:rPr>
              <w:t>本科生科研项目招募计划”实施办法（试行）</w:t>
            </w:r>
            <w:r w:rsidRPr="006D1627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》（津工大[2017]207号）文件要求，学校决定启动</w:t>
            </w:r>
            <w:r w:rsidRPr="006D1627">
              <w:rPr>
                <w:rFonts w:ascii="宋体" w:eastAsia="宋体" w:hAnsi="宋体" w:cs="Arial" w:hint="eastAsia"/>
                <w:color w:val="000000"/>
                <w:sz w:val="24"/>
                <w:szCs w:val="24"/>
              </w:rPr>
              <w:t>本年度“本科生科研项目招募计划”，现将有关事项通知如下：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一、基本要求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color w:val="000000"/>
                <w:sz w:val="24"/>
                <w:szCs w:val="24"/>
              </w:rPr>
              <w:t>（一）请各教学单位认真学习有关文件（见附件），积极组织教师做好本年度“本科生科研项目招募计划”工作</w:t>
            </w:r>
            <w:r w:rsidRPr="006D162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。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（二）</w:t>
            </w:r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每个教学单位</w:t>
            </w:r>
            <w:r w:rsidRPr="006D162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推荐科研项目</w:t>
            </w:r>
            <w:r w:rsidRPr="006D1627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至少3项</w:t>
            </w:r>
            <w:r w:rsidRPr="006D162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，多者不限，学校将根据文件要求对每个科研项目给予经费资助。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二、具体安排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（一）请有意愿的科研项目负责教师填写《天津工业大学“本科生科研项目招募计划”科研项目征集表》，并将《征集表》（含电子版）交所属部门。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（二）请各教学单位对所征集科研项目进行审核，填写《天津工业大学“本科生科研项目招募计划”科研项目汇总表》（以下简称《汇总表》），经单位负责人签字、加盖部门公章后于2017年11月3日前</w:t>
            </w:r>
            <w:proofErr w:type="gramStart"/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交教学</w:t>
            </w:r>
            <w:proofErr w:type="gramEnd"/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质量监控与评估中心（行政中心222室），并发送《汇总表》和所收《征集表》的电子版。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（三）学校教学质量监控与评估中心对全校所征集的科研项目进行整理、汇总、审核后，向全校师生公布。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（四）未尽事宜可向学校教学质量监控与评估中心咨询，联系电话：83955427。</w:t>
            </w:r>
          </w:p>
          <w:p w:rsidR="006D1627" w:rsidRPr="006D1627" w:rsidRDefault="006D1627" w:rsidP="00D831DC">
            <w:pPr>
              <w:adjustRightInd w:val="0"/>
              <w:snapToGrid w:val="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附件：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Chars="200" w:firstLine="480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《天津工业大学“</w:t>
            </w:r>
            <w:r w:rsidRPr="006D1627">
              <w:rPr>
                <w:rFonts w:ascii="宋体" w:eastAsia="宋体" w:hAnsi="宋体" w:cs="Arial" w:hint="eastAsia"/>
                <w:color w:val="000000"/>
                <w:sz w:val="24"/>
                <w:szCs w:val="24"/>
              </w:rPr>
              <w:t>本科生科研项目招募计划”实施办法（试行）</w:t>
            </w:r>
            <w:r w:rsidRPr="006D1627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》（津工大[2017]207号）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sz w:val="24"/>
                <w:szCs w:val="24"/>
              </w:rPr>
              <w:t>教学质量监控与评估中心</w:t>
            </w:r>
          </w:p>
          <w:p w:rsidR="006D1627" w:rsidRPr="006D1627" w:rsidRDefault="006D1627" w:rsidP="00D831DC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D162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  2017年10月18日</w:t>
            </w:r>
          </w:p>
        </w:tc>
        <w:bookmarkStart w:id="0" w:name="_GoBack"/>
        <w:bookmarkEnd w:id="0"/>
      </w:tr>
    </w:tbl>
    <w:p w:rsidR="006D1627" w:rsidRPr="006D1627" w:rsidRDefault="006D1627" w:rsidP="00D831DC">
      <w:pPr>
        <w:adjustRightInd w:val="0"/>
        <w:snapToGrid w:val="0"/>
        <w:jc w:val="left"/>
        <w:rPr>
          <w:rFonts w:ascii="Arial" w:eastAsia="微软雅黑" w:hAnsi="Arial" w:cs="Arial"/>
          <w:kern w:val="0"/>
          <w:sz w:val="24"/>
          <w:szCs w:val="24"/>
        </w:rPr>
      </w:pPr>
      <w:r w:rsidRPr="006D1627">
        <w:rPr>
          <w:rFonts w:ascii="Arial" w:eastAsia="微软雅黑" w:hAnsi="Arial" w:cs="Arial"/>
          <w:kern w:val="0"/>
          <w:sz w:val="24"/>
          <w:szCs w:val="24"/>
        </w:rPr>
        <w:t>     </w:t>
      </w:r>
    </w:p>
    <w:p w:rsidR="008C5969" w:rsidRPr="006D1627" w:rsidRDefault="008C5969" w:rsidP="00D831DC">
      <w:pPr>
        <w:adjustRightInd w:val="0"/>
        <w:snapToGrid w:val="0"/>
        <w:rPr>
          <w:sz w:val="24"/>
          <w:szCs w:val="24"/>
        </w:rPr>
      </w:pPr>
    </w:p>
    <w:sectPr w:rsidR="008C5969" w:rsidRPr="006D1627" w:rsidSect="00D831D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27"/>
    <w:rsid w:val="0007703A"/>
    <w:rsid w:val="0042184D"/>
    <w:rsid w:val="006D1627"/>
    <w:rsid w:val="008C5969"/>
    <w:rsid w:val="00AA7671"/>
    <w:rsid w:val="00B42218"/>
    <w:rsid w:val="00D8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1627"/>
    <w:rPr>
      <w:strike w:val="0"/>
      <w:dstrike w:val="0"/>
      <w:color w:val="12388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D1627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D16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1627"/>
    <w:rPr>
      <w:strike w:val="0"/>
      <w:dstrike w:val="0"/>
      <w:color w:val="12388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D1627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D16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954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6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openhrm(1694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Company>MS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于红</dc:creator>
  <cp:lastModifiedBy>于红</cp:lastModifiedBy>
  <cp:revision>2</cp:revision>
  <cp:lastPrinted>2017-10-19T03:42:00Z</cp:lastPrinted>
  <dcterms:created xsi:type="dcterms:W3CDTF">2017-10-19T03:39:00Z</dcterms:created>
  <dcterms:modified xsi:type="dcterms:W3CDTF">2017-10-19T03:42:00Z</dcterms:modified>
</cp:coreProperties>
</file>