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955" w:rsidRPr="009D20C8" w:rsidRDefault="008E52AF" w:rsidP="004F7955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9D20C8">
        <w:rPr>
          <w:rFonts w:asciiTheme="minorEastAsia" w:eastAsiaTheme="minorEastAsia" w:hAnsiTheme="minorEastAsia" w:hint="eastAsia"/>
          <w:b/>
          <w:sz w:val="36"/>
          <w:szCs w:val="36"/>
        </w:rPr>
        <w:t>关于征集</w:t>
      </w:r>
      <w:r w:rsidR="004F7955" w:rsidRPr="009D20C8">
        <w:rPr>
          <w:rFonts w:asciiTheme="minorEastAsia" w:eastAsiaTheme="minorEastAsia" w:hAnsiTheme="minorEastAsia" w:hint="eastAsia"/>
          <w:b/>
          <w:sz w:val="36"/>
          <w:szCs w:val="36"/>
        </w:rPr>
        <w:t>校级教育教学改革</w:t>
      </w:r>
      <w:r w:rsidRPr="009D20C8">
        <w:rPr>
          <w:rFonts w:asciiTheme="minorEastAsia" w:eastAsiaTheme="minorEastAsia" w:hAnsiTheme="minorEastAsia" w:hint="eastAsia"/>
          <w:b/>
          <w:sz w:val="36"/>
          <w:szCs w:val="36"/>
        </w:rPr>
        <w:t>“十三五”规划</w:t>
      </w:r>
    </w:p>
    <w:p w:rsidR="00623D6E" w:rsidRPr="009D20C8" w:rsidRDefault="008E52AF" w:rsidP="004F7955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9D20C8">
        <w:rPr>
          <w:rFonts w:asciiTheme="minorEastAsia" w:eastAsiaTheme="minorEastAsia" w:hAnsiTheme="minorEastAsia" w:hint="eastAsia"/>
          <w:b/>
          <w:sz w:val="36"/>
          <w:szCs w:val="36"/>
        </w:rPr>
        <w:t>重点</w:t>
      </w:r>
      <w:r w:rsidR="004F7955" w:rsidRPr="009D20C8">
        <w:rPr>
          <w:rFonts w:asciiTheme="minorEastAsia" w:eastAsiaTheme="minorEastAsia" w:hAnsiTheme="minorEastAsia" w:hint="eastAsia"/>
          <w:b/>
          <w:sz w:val="36"/>
          <w:szCs w:val="36"/>
        </w:rPr>
        <w:t>研究</w:t>
      </w:r>
      <w:r w:rsidRPr="009D20C8">
        <w:rPr>
          <w:rFonts w:asciiTheme="minorEastAsia" w:eastAsiaTheme="minorEastAsia" w:hAnsiTheme="minorEastAsia" w:hint="eastAsia"/>
          <w:b/>
          <w:sz w:val="36"/>
          <w:szCs w:val="36"/>
        </w:rPr>
        <w:t>课题选题的通知</w:t>
      </w:r>
    </w:p>
    <w:p w:rsidR="004F7955" w:rsidRPr="004F7955" w:rsidRDefault="004F7955" w:rsidP="004F7955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623D6E" w:rsidRPr="00111FB4" w:rsidRDefault="00623D6E" w:rsidP="00111FB4">
      <w:pPr>
        <w:adjustRightInd w:val="0"/>
        <w:snapToGrid w:val="0"/>
        <w:spacing w:line="560" w:lineRule="exact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各</w:t>
      </w:r>
      <w:r w:rsidR="004F7955" w:rsidRPr="00111FB4">
        <w:rPr>
          <w:rFonts w:asciiTheme="minorEastAsia" w:eastAsiaTheme="minorEastAsia" w:hAnsiTheme="minorEastAsia" w:hint="eastAsia"/>
          <w:sz w:val="32"/>
          <w:szCs w:val="32"/>
        </w:rPr>
        <w:t>学院、部、处及直属部门</w:t>
      </w:r>
      <w:r w:rsidRPr="00111FB4">
        <w:rPr>
          <w:rFonts w:asciiTheme="minorEastAsia" w:eastAsiaTheme="minorEastAsia" w:hAnsiTheme="minorEastAsia"/>
          <w:sz w:val="32"/>
          <w:szCs w:val="32"/>
        </w:rPr>
        <w:t>：</w:t>
      </w:r>
    </w:p>
    <w:p w:rsidR="00623D6E" w:rsidRPr="00111FB4" w:rsidRDefault="003637E7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 w:hint="eastAsia"/>
          <w:sz w:val="32"/>
          <w:szCs w:val="32"/>
        </w:rPr>
        <w:t>为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进一步深化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我校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教育教学改革，切实解决</w:t>
      </w:r>
      <w:r w:rsidR="00CA28D6" w:rsidRPr="00111FB4">
        <w:rPr>
          <w:rFonts w:asciiTheme="minorEastAsia" w:eastAsiaTheme="minorEastAsia" w:hAnsiTheme="minorEastAsia" w:hint="eastAsia"/>
          <w:sz w:val="32"/>
          <w:szCs w:val="32"/>
        </w:rPr>
        <w:t>学校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改革发展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面临的重大理论和实践问题，增强教育教学改革的针对性、前瞻性和实效性，培育高水平的教学成果，</w:t>
      </w:r>
      <w:r w:rsidR="00CA28D6" w:rsidRPr="00111FB4">
        <w:rPr>
          <w:rFonts w:asciiTheme="minorEastAsia" w:eastAsiaTheme="minorEastAsia" w:hAnsiTheme="minorEastAsia" w:hint="eastAsia"/>
          <w:sz w:val="32"/>
          <w:szCs w:val="32"/>
        </w:rPr>
        <w:t>全面提高</w:t>
      </w:r>
      <w:r w:rsidR="002F6C49" w:rsidRPr="00111FB4">
        <w:rPr>
          <w:rFonts w:asciiTheme="minorEastAsia" w:eastAsiaTheme="minorEastAsia" w:hAnsiTheme="minorEastAsia" w:hint="eastAsia"/>
          <w:sz w:val="32"/>
          <w:szCs w:val="32"/>
        </w:rPr>
        <w:t>教育</w:t>
      </w:r>
      <w:r w:rsidR="00CA28D6" w:rsidRPr="00111FB4">
        <w:rPr>
          <w:rFonts w:asciiTheme="minorEastAsia" w:eastAsiaTheme="minorEastAsia" w:hAnsiTheme="minorEastAsia" w:hint="eastAsia"/>
          <w:sz w:val="32"/>
          <w:szCs w:val="32"/>
        </w:rPr>
        <w:t>质量</w:t>
      </w:r>
      <w:r w:rsidR="002F6C49" w:rsidRPr="00111FB4">
        <w:rPr>
          <w:rFonts w:asciiTheme="minorEastAsia" w:eastAsiaTheme="minorEastAsia" w:hAnsiTheme="minorEastAsia" w:hint="eastAsia"/>
          <w:sz w:val="32"/>
          <w:szCs w:val="32"/>
        </w:rPr>
        <w:t>和办学水平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，</w:t>
      </w:r>
      <w:r w:rsidR="002F6C49" w:rsidRPr="00111FB4">
        <w:rPr>
          <w:rFonts w:asciiTheme="minorEastAsia" w:eastAsiaTheme="minorEastAsia" w:hAnsiTheme="minorEastAsia" w:hint="eastAsia"/>
          <w:sz w:val="32"/>
          <w:szCs w:val="32"/>
        </w:rPr>
        <w:t>学校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决定在全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校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范围内征集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校级教育教学改革“十三五”规划重点研究课题选题，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现将相关</w:t>
      </w:r>
      <w:r w:rsidR="007C37D9" w:rsidRPr="00111FB4">
        <w:rPr>
          <w:rFonts w:asciiTheme="minorEastAsia" w:eastAsiaTheme="minorEastAsia" w:hAnsiTheme="minorEastAsia" w:hint="eastAsia"/>
          <w:sz w:val="32"/>
          <w:szCs w:val="32"/>
        </w:rPr>
        <w:t>事项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通知如下：</w:t>
      </w:r>
    </w:p>
    <w:p w:rsidR="00623D6E" w:rsidRPr="00111FB4" w:rsidRDefault="00623D6E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一、选题原则</w:t>
      </w:r>
    </w:p>
    <w:p w:rsidR="00623D6E" w:rsidRPr="00111FB4" w:rsidRDefault="00623D6E" w:rsidP="00111FB4">
      <w:pPr>
        <w:tabs>
          <w:tab w:val="left" w:pos="1140"/>
        </w:tabs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（一）选题要充分体现科学发展观和新时期高等教育教学思想观念，围绕高等教育普及化阶段人才培养的新问题，探索与实践提高教育教学质量的新思路、新方法、新举措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，探索把思想政治工作贯穿教育教学全过程，实现全程育人、全方位育人</w:t>
      </w:r>
      <w:r w:rsidRPr="00111FB4">
        <w:rPr>
          <w:rFonts w:asciiTheme="minorEastAsia" w:eastAsiaTheme="minorEastAsia" w:hAnsiTheme="minorEastAsia"/>
          <w:sz w:val="32"/>
          <w:szCs w:val="32"/>
        </w:rPr>
        <w:t>。</w:t>
      </w:r>
    </w:p>
    <w:p w:rsidR="00623D6E" w:rsidRPr="00111FB4" w:rsidRDefault="00623D6E" w:rsidP="00111FB4">
      <w:pPr>
        <w:tabs>
          <w:tab w:val="left" w:pos="1140"/>
        </w:tabs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（二）选题应具有前瞻性和创新性，要面向</w:t>
      </w:r>
      <w:r w:rsidR="00E772C4" w:rsidRPr="00111FB4">
        <w:rPr>
          <w:rFonts w:asciiTheme="minorEastAsia" w:eastAsiaTheme="minorEastAsia" w:hAnsiTheme="minorEastAsia" w:hint="eastAsia"/>
          <w:sz w:val="32"/>
          <w:szCs w:val="32"/>
        </w:rPr>
        <w:t>学校</w:t>
      </w:r>
      <w:r w:rsidRPr="00111FB4">
        <w:rPr>
          <w:rFonts w:asciiTheme="minorEastAsia" w:eastAsiaTheme="minorEastAsia" w:hAnsiTheme="minorEastAsia"/>
          <w:sz w:val="32"/>
          <w:szCs w:val="32"/>
        </w:rPr>
        <w:t>改革发展实际，积极吸纳国内外高等教育改革的成果，追踪和适应现代高等教育的发展趋势，体现教育教学规律，反映当前和今后一个时期教育教学改革中的重点、难点、热点问题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，探索建设一流大学和一流学科。</w:t>
      </w:r>
    </w:p>
    <w:p w:rsidR="000B5776" w:rsidRPr="00111FB4" w:rsidRDefault="00623D6E" w:rsidP="00111FB4">
      <w:pPr>
        <w:tabs>
          <w:tab w:val="left" w:pos="1140"/>
        </w:tabs>
        <w:adjustRightInd w:val="0"/>
        <w:snapToGrid w:val="0"/>
        <w:spacing w:line="56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（三）选题应反映国家和社会发展需要，适应天津市经济、科技、社会发展对高素质人才的需求，紧密结合学校办学定位和人才培养目标，突出</w:t>
      </w:r>
      <w:r w:rsidR="00E772C4" w:rsidRPr="00111FB4">
        <w:rPr>
          <w:rFonts w:asciiTheme="minorEastAsia" w:eastAsiaTheme="minorEastAsia" w:hAnsiTheme="minorEastAsia" w:hint="eastAsia"/>
          <w:sz w:val="32"/>
          <w:szCs w:val="32"/>
        </w:rPr>
        <w:t>学校教育教学改革的</w:t>
      </w:r>
      <w:r w:rsidRPr="00111FB4">
        <w:rPr>
          <w:rFonts w:asciiTheme="minorEastAsia" w:eastAsiaTheme="minorEastAsia" w:hAnsiTheme="minorEastAsia"/>
          <w:sz w:val="32"/>
          <w:szCs w:val="32"/>
        </w:rPr>
        <w:t>特色与优势，体现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高等</w:t>
      </w:r>
      <w:r w:rsidRPr="00111FB4">
        <w:rPr>
          <w:rFonts w:asciiTheme="minorEastAsia" w:eastAsiaTheme="minorEastAsia" w:hAnsiTheme="minorEastAsia"/>
          <w:sz w:val="32"/>
          <w:szCs w:val="32"/>
        </w:rPr>
        <w:lastRenderedPageBreak/>
        <w:t>教育教学改革和人才培养的已有成果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="000B5776" w:rsidRPr="00111FB4">
        <w:rPr>
          <w:rFonts w:asciiTheme="minorEastAsia" w:eastAsiaTheme="minorEastAsia" w:hAnsiTheme="minorEastAsia" w:hint="eastAsia"/>
          <w:sz w:val="32"/>
          <w:szCs w:val="32"/>
        </w:rPr>
        <w:t>围绕工程教育改革的新理念、新结构、新模式、新质量、新体系，针对新工科建设和发展中的关键问题，</w:t>
      </w:r>
      <w:r w:rsidR="00F369A9" w:rsidRPr="00111FB4">
        <w:rPr>
          <w:rFonts w:asciiTheme="minorEastAsia" w:eastAsiaTheme="minorEastAsia" w:hAnsiTheme="minorEastAsia" w:hint="eastAsia"/>
          <w:sz w:val="32"/>
          <w:szCs w:val="32"/>
        </w:rPr>
        <w:t>加快工程教育改革创新，</w:t>
      </w:r>
      <w:r w:rsidR="00A33F44" w:rsidRPr="00111FB4">
        <w:rPr>
          <w:rFonts w:asciiTheme="minorEastAsia" w:eastAsiaTheme="minorEastAsia" w:hAnsiTheme="minorEastAsia" w:hint="eastAsia"/>
          <w:sz w:val="32"/>
          <w:szCs w:val="32"/>
        </w:rPr>
        <w:t>探索</w:t>
      </w:r>
      <w:r w:rsidR="00025A8E" w:rsidRPr="00111FB4">
        <w:rPr>
          <w:rFonts w:asciiTheme="minorEastAsia" w:eastAsiaTheme="minorEastAsia" w:hAnsiTheme="minorEastAsia" w:hint="eastAsia"/>
          <w:sz w:val="32"/>
          <w:szCs w:val="32"/>
        </w:rPr>
        <w:t>创新型和</w:t>
      </w:r>
      <w:r w:rsidR="000B5776" w:rsidRPr="00111FB4">
        <w:rPr>
          <w:rFonts w:asciiTheme="minorEastAsia" w:eastAsiaTheme="minorEastAsia" w:hAnsiTheme="minorEastAsia" w:hint="eastAsia"/>
          <w:sz w:val="32"/>
          <w:szCs w:val="32"/>
        </w:rPr>
        <w:t>应用型人才培养模式改革</w:t>
      </w:r>
      <w:r w:rsidR="00025A8E" w:rsidRPr="00111FB4">
        <w:rPr>
          <w:rFonts w:asciiTheme="minorEastAsia" w:eastAsiaTheme="minorEastAsia" w:hAnsiTheme="minorEastAsia" w:hint="eastAsia"/>
          <w:sz w:val="32"/>
          <w:szCs w:val="32"/>
        </w:rPr>
        <w:t>及创新型卓越工程科技人才培养模式。</w:t>
      </w:r>
    </w:p>
    <w:p w:rsidR="00623D6E" w:rsidRPr="00111FB4" w:rsidRDefault="00623D6E" w:rsidP="00111FB4">
      <w:pPr>
        <w:tabs>
          <w:tab w:val="left" w:pos="1140"/>
        </w:tabs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</w:t>
      </w:r>
      <w:r w:rsidR="00057358" w:rsidRPr="00111FB4">
        <w:rPr>
          <w:rFonts w:asciiTheme="minorEastAsia" w:eastAsiaTheme="minorEastAsia" w:hAnsiTheme="minorEastAsia" w:hint="eastAsia"/>
          <w:sz w:val="32"/>
          <w:szCs w:val="32"/>
        </w:rPr>
        <w:t>四</w:t>
      </w:r>
      <w:r w:rsidRPr="00111FB4">
        <w:rPr>
          <w:rFonts w:asciiTheme="minorEastAsia" w:eastAsiaTheme="minorEastAsia" w:hAnsiTheme="minorEastAsia"/>
          <w:sz w:val="32"/>
          <w:szCs w:val="32"/>
        </w:rPr>
        <w:t>）选题应以全面提高教育教学质量为宗旨，着力推进教育教学管理改革与实践，提升人才培养质量，完善教学质量监控及保障体系，探索与实践专业国际认证等，体现本科教育教学改革的综合性、整体性和实践应用。</w:t>
      </w:r>
    </w:p>
    <w:p w:rsidR="00243E22" w:rsidRPr="00111FB4" w:rsidRDefault="00623D6E" w:rsidP="00111FB4">
      <w:pPr>
        <w:tabs>
          <w:tab w:val="left" w:pos="1140"/>
        </w:tabs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（五）选题</w:t>
      </w:r>
      <w:r w:rsidR="00243E22" w:rsidRPr="00111FB4">
        <w:rPr>
          <w:rFonts w:asciiTheme="minorEastAsia" w:eastAsiaTheme="minorEastAsia" w:hAnsiTheme="minorEastAsia" w:hint="eastAsia"/>
          <w:sz w:val="32"/>
          <w:szCs w:val="32"/>
        </w:rPr>
        <w:t>文字表述要科学、严谨、规范，一般不加副标题，同时选题应明确具体，适合深入开展研究，</w:t>
      </w:r>
      <w:r w:rsidR="00243E22" w:rsidRPr="00111FB4">
        <w:rPr>
          <w:rFonts w:asciiTheme="minorEastAsia" w:eastAsiaTheme="minorEastAsia" w:hAnsiTheme="minorEastAsia"/>
          <w:sz w:val="32"/>
          <w:szCs w:val="32"/>
        </w:rPr>
        <w:t>立论要科学准确</w:t>
      </w:r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623D6E" w:rsidRPr="00111FB4" w:rsidRDefault="00623D6E" w:rsidP="00111FB4">
      <w:pPr>
        <w:tabs>
          <w:tab w:val="left" w:pos="1140"/>
        </w:tabs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（六）鼓励跨</w:t>
      </w:r>
      <w:r w:rsidR="00CE7317" w:rsidRPr="00111FB4">
        <w:rPr>
          <w:rFonts w:asciiTheme="minorEastAsia" w:eastAsiaTheme="minorEastAsia" w:hAnsiTheme="minorEastAsia" w:hint="eastAsia"/>
          <w:sz w:val="32"/>
          <w:szCs w:val="32"/>
        </w:rPr>
        <w:t>部门</w:t>
      </w:r>
      <w:r w:rsidRPr="00111FB4">
        <w:rPr>
          <w:rFonts w:asciiTheme="minorEastAsia" w:eastAsiaTheme="minorEastAsia" w:hAnsiTheme="minorEastAsia"/>
          <w:sz w:val="32"/>
          <w:szCs w:val="32"/>
        </w:rPr>
        <w:t>联合建议选题。</w:t>
      </w:r>
    </w:p>
    <w:p w:rsidR="00623D6E" w:rsidRPr="00111FB4" w:rsidRDefault="00623D6E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二、选题确定</w:t>
      </w:r>
    </w:p>
    <w:p w:rsidR="00623D6E" w:rsidRPr="00111FB4" w:rsidRDefault="00623D6E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各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部门</w:t>
      </w:r>
      <w:r w:rsidRPr="00111FB4">
        <w:rPr>
          <w:rFonts w:asciiTheme="minorEastAsia" w:eastAsiaTheme="minorEastAsia" w:hAnsiTheme="minorEastAsia"/>
          <w:sz w:val="32"/>
          <w:szCs w:val="32"/>
        </w:rPr>
        <w:t>应根据选题原则，认真填写《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天津工业大学教育教学改革“十三五”规划重点研究课题选题</w:t>
      </w:r>
      <w:r w:rsidRPr="00111FB4">
        <w:rPr>
          <w:rFonts w:asciiTheme="minorEastAsia" w:eastAsiaTheme="minorEastAsia" w:hAnsiTheme="minorEastAsia"/>
          <w:sz w:val="32"/>
          <w:szCs w:val="32"/>
        </w:rPr>
        <w:t>征集表》（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以下简称</w:t>
      </w:r>
      <w:r w:rsidR="002C2572" w:rsidRPr="00111FB4">
        <w:rPr>
          <w:rFonts w:asciiTheme="minorEastAsia" w:eastAsiaTheme="minorEastAsia" w:hAnsiTheme="minorEastAsia" w:hint="eastAsia"/>
          <w:sz w:val="32"/>
          <w:szCs w:val="32"/>
        </w:rPr>
        <w:t>《征集表》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Pr="00111FB4">
        <w:rPr>
          <w:rFonts w:asciiTheme="minorEastAsia" w:eastAsiaTheme="minorEastAsia" w:hAnsiTheme="minorEastAsia"/>
          <w:sz w:val="32"/>
          <w:szCs w:val="32"/>
        </w:rPr>
        <w:t>见附件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1</w:t>
      </w:r>
      <w:r w:rsidRPr="00111FB4">
        <w:rPr>
          <w:rFonts w:asciiTheme="minorEastAsia" w:eastAsiaTheme="minorEastAsia" w:hAnsiTheme="minorEastAsia"/>
          <w:sz w:val="32"/>
          <w:szCs w:val="32"/>
        </w:rPr>
        <w:t>）。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学校</w:t>
      </w:r>
      <w:r w:rsidRPr="00111FB4">
        <w:rPr>
          <w:rFonts w:asciiTheme="minorEastAsia" w:eastAsiaTheme="minorEastAsia" w:hAnsiTheme="minorEastAsia"/>
          <w:sz w:val="32"/>
          <w:szCs w:val="32"/>
        </w:rPr>
        <w:t>根据各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部门</w:t>
      </w:r>
      <w:r w:rsidRPr="00111FB4">
        <w:rPr>
          <w:rFonts w:asciiTheme="minorEastAsia" w:eastAsiaTheme="minorEastAsia" w:hAnsiTheme="minorEastAsia"/>
          <w:sz w:val="32"/>
          <w:szCs w:val="32"/>
        </w:rPr>
        <w:t>提交的</w:t>
      </w:r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《</w:t>
      </w:r>
      <w:r w:rsidR="00583EAD" w:rsidRPr="00111FB4">
        <w:rPr>
          <w:rFonts w:asciiTheme="minorEastAsia" w:eastAsiaTheme="minorEastAsia" w:hAnsiTheme="minorEastAsia"/>
          <w:sz w:val="32"/>
          <w:szCs w:val="32"/>
        </w:rPr>
        <w:t>征集</w:t>
      </w:r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表》</w:t>
      </w:r>
      <w:r w:rsidRPr="00111FB4">
        <w:rPr>
          <w:rFonts w:asciiTheme="minorEastAsia" w:eastAsiaTheme="minorEastAsia" w:hAnsiTheme="minorEastAsia"/>
          <w:sz w:val="32"/>
          <w:szCs w:val="32"/>
        </w:rPr>
        <w:t>，结合我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校</w:t>
      </w:r>
      <w:r w:rsidRPr="00111FB4">
        <w:rPr>
          <w:rFonts w:asciiTheme="minorEastAsia" w:eastAsiaTheme="minorEastAsia" w:hAnsiTheme="minorEastAsia"/>
          <w:sz w:val="32"/>
          <w:szCs w:val="32"/>
        </w:rPr>
        <w:t>教育教学改革和人才培养的实际情况确定最终选题，编制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《天津工业大学教育教学改革“十三五”规划重点研究课题项目申报</w:t>
      </w:r>
      <w:r w:rsidR="00DB27ED" w:rsidRPr="00111FB4">
        <w:rPr>
          <w:rFonts w:asciiTheme="minorEastAsia" w:eastAsiaTheme="minorEastAsia" w:hAnsiTheme="minorEastAsia"/>
          <w:sz w:val="32"/>
          <w:szCs w:val="32"/>
        </w:rPr>
        <w:t>指南</w:t>
      </w:r>
      <w:r w:rsidR="00DB27ED" w:rsidRPr="00111FB4">
        <w:rPr>
          <w:rFonts w:asciiTheme="minorEastAsia" w:eastAsiaTheme="minorEastAsia" w:hAnsiTheme="minorEastAsia" w:hint="eastAsia"/>
          <w:sz w:val="32"/>
          <w:szCs w:val="32"/>
        </w:rPr>
        <w:t>》</w:t>
      </w:r>
      <w:r w:rsidRPr="00111FB4">
        <w:rPr>
          <w:rFonts w:asciiTheme="minorEastAsia" w:eastAsiaTheme="minorEastAsia" w:hAnsiTheme="minorEastAsia"/>
          <w:sz w:val="32"/>
          <w:szCs w:val="32"/>
        </w:rPr>
        <w:t>并组织申报。</w:t>
      </w:r>
    </w:p>
    <w:p w:rsidR="00623D6E" w:rsidRPr="00111FB4" w:rsidRDefault="002C2572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 w:hint="eastAsia"/>
          <w:sz w:val="32"/>
          <w:szCs w:val="32"/>
        </w:rPr>
        <w:t>三</w:t>
      </w:r>
      <w:r w:rsidR="00623D6E" w:rsidRPr="00111FB4">
        <w:rPr>
          <w:rFonts w:asciiTheme="minorEastAsia" w:eastAsiaTheme="minorEastAsia" w:hAnsiTheme="minorEastAsia"/>
          <w:sz w:val="32"/>
          <w:szCs w:val="32"/>
        </w:rPr>
        <w:t>、具体安排</w:t>
      </w:r>
    </w:p>
    <w:p w:rsidR="002C2572" w:rsidRPr="00111FB4" w:rsidRDefault="00623D6E" w:rsidP="00111FB4">
      <w:pPr>
        <w:adjustRightInd w:val="0"/>
        <w:snapToGrid w:val="0"/>
        <w:spacing w:line="56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（一）</w:t>
      </w:r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每个教学单位限报2个选题，其他每个部</w:t>
      </w:r>
      <w:proofErr w:type="gramStart"/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门限报</w:t>
      </w:r>
      <w:proofErr w:type="gramEnd"/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1个选题</w:t>
      </w:r>
      <w:r w:rsidR="002C2572" w:rsidRPr="00111FB4"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A82BCC" w:rsidRDefault="00623D6E" w:rsidP="00111FB4">
      <w:pPr>
        <w:adjustRightInd w:val="0"/>
        <w:snapToGrid w:val="0"/>
        <w:spacing w:line="560" w:lineRule="exact"/>
        <w:ind w:firstLineChars="196" w:firstLine="627"/>
        <w:rPr>
          <w:rFonts w:asciiTheme="minorEastAsia" w:eastAsiaTheme="minorEastAsia" w:hAnsiTheme="minorEastAsia" w:cs="宋体" w:hint="eastAsia"/>
          <w:kern w:val="0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（二）各</w:t>
      </w:r>
      <w:r w:rsidR="002C2572" w:rsidRPr="00111FB4">
        <w:rPr>
          <w:rFonts w:asciiTheme="minorEastAsia" w:eastAsiaTheme="minorEastAsia" w:hAnsiTheme="minorEastAsia" w:hint="eastAsia"/>
          <w:sz w:val="32"/>
          <w:szCs w:val="32"/>
        </w:rPr>
        <w:t>部门</w:t>
      </w:r>
      <w:r w:rsidRPr="00111FB4">
        <w:rPr>
          <w:rFonts w:asciiTheme="minorEastAsia" w:eastAsiaTheme="minorEastAsia" w:hAnsiTheme="minorEastAsia"/>
          <w:sz w:val="32"/>
          <w:szCs w:val="32"/>
        </w:rPr>
        <w:t>于</w:t>
      </w:r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2017年</w:t>
      </w:r>
      <w:r w:rsidR="007B6852" w:rsidRPr="00111FB4">
        <w:rPr>
          <w:rFonts w:asciiTheme="minorEastAsia" w:eastAsiaTheme="minorEastAsia" w:hAnsiTheme="minorEastAsia" w:hint="eastAsia"/>
          <w:sz w:val="32"/>
          <w:szCs w:val="32"/>
        </w:rPr>
        <w:t>10</w:t>
      </w:r>
      <w:r w:rsidRPr="00111FB4">
        <w:rPr>
          <w:rFonts w:asciiTheme="minorEastAsia" w:eastAsiaTheme="minorEastAsia" w:hAnsiTheme="minorEastAsia"/>
          <w:sz w:val="32"/>
          <w:szCs w:val="32"/>
        </w:rPr>
        <w:t>月</w:t>
      </w:r>
      <w:r w:rsidR="007B6852" w:rsidRPr="00111FB4">
        <w:rPr>
          <w:rFonts w:asciiTheme="minorEastAsia" w:eastAsiaTheme="minorEastAsia" w:hAnsiTheme="minorEastAsia" w:hint="eastAsia"/>
          <w:sz w:val="32"/>
          <w:szCs w:val="32"/>
        </w:rPr>
        <w:t>12</w:t>
      </w:r>
      <w:r w:rsidRPr="00111FB4">
        <w:rPr>
          <w:rFonts w:asciiTheme="minorEastAsia" w:eastAsiaTheme="minorEastAsia" w:hAnsiTheme="minorEastAsia"/>
          <w:sz w:val="32"/>
          <w:szCs w:val="32"/>
        </w:rPr>
        <w:t>日</w:t>
      </w:r>
      <w:r w:rsidR="007B6852" w:rsidRPr="00111FB4">
        <w:rPr>
          <w:rFonts w:asciiTheme="minorEastAsia" w:eastAsiaTheme="minorEastAsia" w:hAnsiTheme="minorEastAsia" w:hint="eastAsia"/>
          <w:sz w:val="32"/>
          <w:szCs w:val="32"/>
        </w:rPr>
        <w:t>（星期四）前</w:t>
      </w:r>
      <w:r w:rsidRPr="00111FB4">
        <w:rPr>
          <w:rFonts w:asciiTheme="minorEastAsia" w:eastAsiaTheme="minorEastAsia" w:hAnsiTheme="minorEastAsia"/>
          <w:sz w:val="32"/>
          <w:szCs w:val="32"/>
        </w:rPr>
        <w:t>将《</w:t>
      </w:r>
      <w:r w:rsidR="002C2572" w:rsidRPr="00111FB4">
        <w:rPr>
          <w:rFonts w:asciiTheme="minorEastAsia" w:eastAsiaTheme="minorEastAsia" w:hAnsiTheme="minorEastAsia" w:hint="eastAsia"/>
          <w:sz w:val="32"/>
          <w:szCs w:val="32"/>
        </w:rPr>
        <w:t>征集</w:t>
      </w:r>
      <w:r w:rsidR="002C2572" w:rsidRPr="00111FB4">
        <w:rPr>
          <w:rFonts w:asciiTheme="minorEastAsia" w:eastAsiaTheme="minorEastAsia" w:hAnsiTheme="minorEastAsia" w:hint="eastAsia"/>
          <w:sz w:val="32"/>
          <w:szCs w:val="32"/>
        </w:rPr>
        <w:lastRenderedPageBreak/>
        <w:t>表</w:t>
      </w:r>
      <w:r w:rsidRPr="00111FB4">
        <w:rPr>
          <w:rFonts w:asciiTheme="minorEastAsia" w:eastAsiaTheme="minorEastAsia" w:hAnsiTheme="minorEastAsia"/>
          <w:sz w:val="32"/>
          <w:szCs w:val="32"/>
        </w:rPr>
        <w:t>》</w:t>
      </w:r>
      <w:r w:rsidR="00583EAD" w:rsidRPr="00111FB4">
        <w:rPr>
          <w:rFonts w:asciiTheme="minorEastAsia" w:eastAsiaTheme="minorEastAsia" w:hAnsiTheme="minorEastAsia" w:hint="eastAsia"/>
          <w:sz w:val="32"/>
          <w:szCs w:val="32"/>
        </w:rPr>
        <w:t>一式三份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、汇总后的《</w:t>
      </w:r>
      <w:r w:rsidR="00057F50" w:rsidRPr="00111FB4">
        <w:rPr>
          <w:rFonts w:asciiTheme="minorEastAsia" w:eastAsiaTheme="minorEastAsia" w:hAnsiTheme="minorEastAsia" w:hint="eastAsia"/>
          <w:sz w:val="32"/>
          <w:szCs w:val="32"/>
        </w:rPr>
        <w:t>天津工业大学教育教学改革“十三五”规划重点研究课题选题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>汇总表》（见附件2）</w:t>
      </w:r>
      <w:r w:rsidR="00A82BCC" w:rsidRPr="00111FB4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报送至教务处高教研究室（行政中心219室），</w:t>
      </w:r>
      <w:r w:rsidR="00111FB4" w:rsidRPr="00111FB4">
        <w:rPr>
          <w:rFonts w:asciiTheme="minorEastAsia" w:eastAsiaTheme="minorEastAsia" w:hAnsiTheme="minorEastAsia" w:cs="宋体" w:hint="eastAsia"/>
          <w:bCs/>
          <w:kern w:val="0"/>
          <w:sz w:val="32"/>
          <w:szCs w:val="32"/>
        </w:rPr>
        <w:t>与纸质材料完全一致的电子版材料</w:t>
      </w:r>
      <w:r w:rsidR="00111FB4" w:rsidRPr="00111FB4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发送至gjyj@tjpu.edu.cn</w:t>
      </w:r>
      <w:r w:rsidR="00A82BCC" w:rsidRPr="00111FB4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。</w:t>
      </w:r>
    </w:p>
    <w:p w:rsidR="00111FB4" w:rsidRPr="00111FB4" w:rsidRDefault="00111FB4" w:rsidP="00111FB4">
      <w:pPr>
        <w:adjustRightInd w:val="0"/>
        <w:snapToGrid w:val="0"/>
        <w:spacing w:line="560" w:lineRule="exact"/>
        <w:ind w:firstLineChars="196" w:firstLine="627"/>
        <w:rPr>
          <w:rFonts w:asciiTheme="minorEastAsia" w:eastAsiaTheme="minorEastAsia" w:hAnsiTheme="minorEastAsia" w:cs="宋体"/>
          <w:kern w:val="0"/>
          <w:sz w:val="32"/>
          <w:szCs w:val="32"/>
        </w:rPr>
      </w:pPr>
    </w:p>
    <w:p w:rsidR="00623D6E" w:rsidRPr="00111FB4" w:rsidRDefault="00623D6E" w:rsidP="00111FB4">
      <w:pPr>
        <w:adjustRightInd w:val="0"/>
        <w:snapToGrid w:val="0"/>
        <w:spacing w:line="560" w:lineRule="exact"/>
        <w:ind w:firstLineChars="196" w:firstLine="627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各</w:t>
      </w:r>
      <w:r w:rsidR="00A82BCC" w:rsidRPr="00111FB4">
        <w:rPr>
          <w:rFonts w:asciiTheme="minorEastAsia" w:eastAsiaTheme="minorEastAsia" w:hAnsiTheme="minorEastAsia" w:hint="eastAsia"/>
          <w:sz w:val="32"/>
          <w:szCs w:val="32"/>
        </w:rPr>
        <w:t>部门</w:t>
      </w:r>
      <w:r w:rsidRPr="00111FB4">
        <w:rPr>
          <w:rFonts w:asciiTheme="minorEastAsia" w:eastAsiaTheme="minorEastAsia" w:hAnsiTheme="minorEastAsia"/>
          <w:sz w:val="32"/>
          <w:szCs w:val="32"/>
        </w:rPr>
        <w:t>要高度重视并认真组织实施征集选题工作，组织专家对征集到的选题进行审核，避免重复和雷同，高质量地完成选题征集工作。</w:t>
      </w:r>
    </w:p>
    <w:p w:rsidR="00623D6E" w:rsidRPr="00111FB4" w:rsidRDefault="00623D6E" w:rsidP="00111FB4">
      <w:pPr>
        <w:adjustRightInd w:val="0"/>
        <w:snapToGrid w:val="0"/>
        <w:spacing w:line="560" w:lineRule="exac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 xml:space="preserve"> </w:t>
      </w:r>
    </w:p>
    <w:p w:rsidR="007B6852" w:rsidRPr="00111FB4" w:rsidRDefault="00623D6E" w:rsidP="00111FB4">
      <w:pPr>
        <w:adjustRightInd w:val="0"/>
        <w:snapToGrid w:val="0"/>
        <w:spacing w:line="560" w:lineRule="exact"/>
        <w:ind w:leftChars="304" w:left="1278" w:hangingChars="200" w:hanging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/>
          <w:sz w:val="32"/>
          <w:szCs w:val="32"/>
        </w:rPr>
        <w:t>附件：</w:t>
      </w:r>
    </w:p>
    <w:p w:rsidR="007B6852" w:rsidRPr="00111FB4" w:rsidRDefault="00623D6E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 w:hint="eastAsia"/>
          <w:sz w:val="32"/>
          <w:szCs w:val="32"/>
        </w:rPr>
        <w:t>1.</w:t>
      </w:r>
      <w:r w:rsidR="007B6852" w:rsidRPr="00111FB4">
        <w:rPr>
          <w:rFonts w:asciiTheme="minorEastAsia" w:eastAsiaTheme="minorEastAsia" w:hAnsiTheme="minorEastAsia" w:hint="eastAsia"/>
          <w:sz w:val="32"/>
          <w:szCs w:val="32"/>
        </w:rPr>
        <w:t>天津工业大学教育教学改革“十三五”规划重点研究课题选题</w:t>
      </w:r>
      <w:r w:rsidR="007B6852" w:rsidRPr="00111FB4">
        <w:rPr>
          <w:rFonts w:asciiTheme="minorEastAsia" w:eastAsiaTheme="minorEastAsia" w:hAnsiTheme="minorEastAsia"/>
          <w:sz w:val="32"/>
          <w:szCs w:val="32"/>
        </w:rPr>
        <w:t>征集表</w:t>
      </w:r>
      <w:r w:rsidRPr="00111FB4">
        <w:rPr>
          <w:rFonts w:asciiTheme="minorEastAsia" w:eastAsiaTheme="minorEastAsia" w:hAnsiTheme="minorEastAsia" w:hint="eastAsia"/>
          <w:sz w:val="32"/>
          <w:szCs w:val="32"/>
        </w:rPr>
        <w:t xml:space="preserve">     </w:t>
      </w:r>
    </w:p>
    <w:p w:rsidR="00623D6E" w:rsidRPr="00111FB4" w:rsidRDefault="00623D6E" w:rsidP="00111FB4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111FB4">
        <w:rPr>
          <w:rFonts w:asciiTheme="minorEastAsia" w:eastAsiaTheme="minorEastAsia" w:hAnsiTheme="minorEastAsia" w:hint="eastAsia"/>
          <w:sz w:val="32"/>
          <w:szCs w:val="32"/>
        </w:rPr>
        <w:t>2.</w:t>
      </w:r>
      <w:r w:rsidR="007B6852" w:rsidRPr="00111FB4">
        <w:rPr>
          <w:rFonts w:asciiTheme="minorEastAsia" w:eastAsiaTheme="minorEastAsia" w:hAnsiTheme="minorEastAsia" w:hint="eastAsia"/>
          <w:sz w:val="32"/>
          <w:szCs w:val="32"/>
        </w:rPr>
        <w:t>天津工业大学教育教学改革“十三五”规划重点研究课题选题汇总表</w:t>
      </w:r>
    </w:p>
    <w:p w:rsidR="007B6852" w:rsidRDefault="007B6852" w:rsidP="00111FB4">
      <w:pPr>
        <w:spacing w:line="560" w:lineRule="exact"/>
        <w:ind w:firstLineChars="1650" w:firstLine="5280"/>
        <w:rPr>
          <w:rFonts w:asciiTheme="minorEastAsia" w:eastAsiaTheme="minorEastAsia" w:hAnsiTheme="minorEastAsia" w:hint="eastAsia"/>
          <w:sz w:val="32"/>
          <w:szCs w:val="32"/>
        </w:rPr>
      </w:pPr>
    </w:p>
    <w:p w:rsidR="00111FB4" w:rsidRPr="00111FB4" w:rsidRDefault="00111FB4" w:rsidP="00111FB4">
      <w:pPr>
        <w:spacing w:line="560" w:lineRule="exact"/>
        <w:ind w:firstLineChars="1650" w:firstLine="5280"/>
        <w:rPr>
          <w:rFonts w:asciiTheme="minorEastAsia" w:eastAsiaTheme="minorEastAsia" w:hAnsiTheme="minorEastAsia"/>
          <w:sz w:val="32"/>
          <w:szCs w:val="32"/>
        </w:rPr>
      </w:pPr>
    </w:p>
    <w:p w:rsidR="00D84B13" w:rsidRPr="00111FB4" w:rsidRDefault="00D84B13" w:rsidP="00111FB4">
      <w:pPr>
        <w:spacing w:line="560" w:lineRule="exact"/>
        <w:ind w:firstLineChars="1950" w:firstLine="62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111FB4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教务处</w:t>
      </w:r>
    </w:p>
    <w:p w:rsidR="00623D6E" w:rsidRPr="00111FB4" w:rsidRDefault="00D84B13" w:rsidP="00111FB4">
      <w:pPr>
        <w:spacing w:line="560" w:lineRule="exact"/>
        <w:ind w:firstLineChars="1650" w:firstLine="5280"/>
        <w:rPr>
          <w:rFonts w:asciiTheme="minorEastAsia" w:eastAsiaTheme="minorEastAsia" w:hAnsiTheme="minorEastAsia"/>
          <w:sz w:val="32"/>
          <w:szCs w:val="32"/>
        </w:rPr>
      </w:pPr>
      <w:bookmarkStart w:id="0" w:name="_GoBack"/>
      <w:bookmarkEnd w:id="0"/>
      <w:r w:rsidRPr="00111FB4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二〇</w:t>
      </w:r>
      <w:r w:rsidRPr="00111FB4">
        <w:rPr>
          <w:rFonts w:asciiTheme="minorEastAsia" w:eastAsiaTheme="minorEastAsia" w:hAnsiTheme="minorEastAsia" w:cs="仿宋_GB2312" w:hint="eastAsia"/>
          <w:color w:val="000000"/>
          <w:kern w:val="0"/>
          <w:sz w:val="32"/>
          <w:szCs w:val="32"/>
        </w:rPr>
        <w:t>一七年</w:t>
      </w:r>
      <w:r w:rsidRPr="00111FB4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九月</w:t>
      </w:r>
      <w:r w:rsidR="00111FB4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二十二</w:t>
      </w:r>
      <w:r w:rsidRPr="00111FB4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日</w:t>
      </w:r>
    </w:p>
    <w:sectPr w:rsidR="00623D6E" w:rsidRPr="00111FB4" w:rsidSect="001D78F0">
      <w:headerReference w:type="even" r:id="rId7"/>
      <w:footerReference w:type="even" r:id="rId8"/>
      <w:footerReference w:type="default" r:id="rId9"/>
      <w:pgSz w:w="11906" w:h="16838"/>
      <w:pgMar w:top="2098" w:right="1531" w:bottom="2098" w:left="1531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967" w:rsidRDefault="00FD5967">
      <w:r>
        <w:separator/>
      </w:r>
    </w:p>
  </w:endnote>
  <w:endnote w:type="continuationSeparator" w:id="0">
    <w:p w:rsidR="00FD5967" w:rsidRDefault="00FD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C55" w:rsidRDefault="0039362F">
    <w:pPr>
      <w:pStyle w:val="a5"/>
      <w:framePr w:wrap="around" w:vAnchor="text" w:hAnchor="margin" w:xAlign="outside" w:y="1"/>
      <w:ind w:firstLineChars="100" w:firstLine="280"/>
      <w:rPr>
        <w:rStyle w:val="a3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3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3"/>
        <w:rFonts w:ascii="宋体" w:hAnsi="宋体"/>
        <w:noProof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:rsidR="00893C55" w:rsidRDefault="00FD5967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1819915"/>
      <w:docPartObj>
        <w:docPartGallery w:val="Page Numbers (Bottom of Page)"/>
        <w:docPartUnique/>
      </w:docPartObj>
    </w:sdtPr>
    <w:sdtEndPr/>
    <w:sdtContent>
      <w:p w:rsidR="00ED1199" w:rsidRDefault="00ED11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FB4" w:rsidRPr="00111FB4">
          <w:rPr>
            <w:noProof/>
            <w:lang w:val="zh-CN"/>
          </w:rPr>
          <w:t>-</w:t>
        </w:r>
        <w:r w:rsidR="00111FB4">
          <w:rPr>
            <w:noProof/>
          </w:rPr>
          <w:t xml:space="preserve"> 3 -</w:t>
        </w:r>
        <w:r>
          <w:fldChar w:fldCharType="end"/>
        </w:r>
      </w:p>
    </w:sdtContent>
  </w:sdt>
  <w:p w:rsidR="00893C55" w:rsidRDefault="00FD5967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967" w:rsidRDefault="00FD5967">
      <w:r>
        <w:separator/>
      </w:r>
    </w:p>
  </w:footnote>
  <w:footnote w:type="continuationSeparator" w:id="0">
    <w:p w:rsidR="00FD5967" w:rsidRDefault="00FD5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C55" w:rsidRDefault="00FD596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D6E"/>
    <w:rsid w:val="00012BB0"/>
    <w:rsid w:val="000147F5"/>
    <w:rsid w:val="00025A8E"/>
    <w:rsid w:val="00057358"/>
    <w:rsid w:val="00057F50"/>
    <w:rsid w:val="0006646C"/>
    <w:rsid w:val="000B5776"/>
    <w:rsid w:val="000D58EE"/>
    <w:rsid w:val="00111FB4"/>
    <w:rsid w:val="00202928"/>
    <w:rsid w:val="002064F6"/>
    <w:rsid w:val="00243E22"/>
    <w:rsid w:val="002C2572"/>
    <w:rsid w:val="002F6C49"/>
    <w:rsid w:val="003637E7"/>
    <w:rsid w:val="00366BB0"/>
    <w:rsid w:val="0039362F"/>
    <w:rsid w:val="004F5EFA"/>
    <w:rsid w:val="004F7955"/>
    <w:rsid w:val="00531531"/>
    <w:rsid w:val="00561417"/>
    <w:rsid w:val="00583EAD"/>
    <w:rsid w:val="005E373C"/>
    <w:rsid w:val="00623D6E"/>
    <w:rsid w:val="006248E1"/>
    <w:rsid w:val="00723972"/>
    <w:rsid w:val="007257A9"/>
    <w:rsid w:val="0072708D"/>
    <w:rsid w:val="007B6852"/>
    <w:rsid w:val="007C37D9"/>
    <w:rsid w:val="007D1296"/>
    <w:rsid w:val="007F1EA6"/>
    <w:rsid w:val="008E52AF"/>
    <w:rsid w:val="008F3656"/>
    <w:rsid w:val="009D20C8"/>
    <w:rsid w:val="00A33F44"/>
    <w:rsid w:val="00A82BCC"/>
    <w:rsid w:val="00AA5767"/>
    <w:rsid w:val="00C10E35"/>
    <w:rsid w:val="00CA28D6"/>
    <w:rsid w:val="00CE7317"/>
    <w:rsid w:val="00CF6FB3"/>
    <w:rsid w:val="00D245C6"/>
    <w:rsid w:val="00D84B13"/>
    <w:rsid w:val="00DB27ED"/>
    <w:rsid w:val="00DB5A2A"/>
    <w:rsid w:val="00DC3D63"/>
    <w:rsid w:val="00E772C4"/>
    <w:rsid w:val="00EC69EE"/>
    <w:rsid w:val="00ED1199"/>
    <w:rsid w:val="00F019D4"/>
    <w:rsid w:val="00F369A9"/>
    <w:rsid w:val="00F7409D"/>
    <w:rsid w:val="00F84446"/>
    <w:rsid w:val="00FD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23D6E"/>
  </w:style>
  <w:style w:type="paragraph" w:styleId="a4">
    <w:name w:val="header"/>
    <w:basedOn w:val="a"/>
    <w:link w:val="Char"/>
    <w:rsid w:val="0062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23D6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623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3D6E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qFormat/>
    <w:rsid w:val="00A82BCC"/>
    <w:rPr>
      <w:rFonts w:ascii="Calibri" w:hAnsi="Calibri" w:hint="default"/>
      <w:color w:val="0000FF"/>
      <w:u w:val="single"/>
    </w:rPr>
  </w:style>
  <w:style w:type="character" w:styleId="a6">
    <w:name w:val="Hyperlink"/>
    <w:basedOn w:val="a0"/>
    <w:uiPriority w:val="99"/>
    <w:unhideWhenUsed/>
    <w:rsid w:val="00A82B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23D6E"/>
  </w:style>
  <w:style w:type="paragraph" w:styleId="a4">
    <w:name w:val="header"/>
    <w:basedOn w:val="a"/>
    <w:link w:val="Char"/>
    <w:rsid w:val="0062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23D6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623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3D6E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qFormat/>
    <w:rsid w:val="00A82BCC"/>
    <w:rPr>
      <w:rFonts w:ascii="Calibri" w:hAnsi="Calibri" w:hint="default"/>
      <w:color w:val="0000FF"/>
      <w:u w:val="single"/>
    </w:rPr>
  </w:style>
  <w:style w:type="character" w:styleId="a6">
    <w:name w:val="Hyperlink"/>
    <w:basedOn w:val="a0"/>
    <w:uiPriority w:val="99"/>
    <w:unhideWhenUsed/>
    <w:rsid w:val="00A82B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187</Words>
  <Characters>1068</Characters>
  <Application>Microsoft Office Word</Application>
  <DocSecurity>0</DocSecurity>
  <Lines>8</Lines>
  <Paragraphs>2</Paragraphs>
  <ScaleCrop>false</ScaleCrop>
  <Company>微软中国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王俭平</dc:creator>
  <cp:lastModifiedBy>王俭平</cp:lastModifiedBy>
  <cp:revision>74</cp:revision>
  <dcterms:created xsi:type="dcterms:W3CDTF">2017-09-16T10:34:00Z</dcterms:created>
  <dcterms:modified xsi:type="dcterms:W3CDTF">2017-09-22T03:25:00Z</dcterms:modified>
</cp:coreProperties>
</file>